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290C" w14:textId="2D23C823" w:rsidR="00A92C08" w:rsidRPr="00A92C08" w:rsidRDefault="00A92C08" w:rsidP="00977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2C08">
        <w:rPr>
          <w:rFonts w:ascii="Times New Roman" w:hAnsi="Times New Roman" w:cs="Times New Roman"/>
          <w:b/>
          <w:bCs/>
          <w:sz w:val="28"/>
          <w:szCs w:val="28"/>
        </w:rPr>
        <w:t xml:space="preserve">Guidelines for the organization of the </w:t>
      </w:r>
      <w:r w:rsidR="0097743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92C08">
        <w:rPr>
          <w:rFonts w:ascii="Times New Roman" w:hAnsi="Times New Roman" w:cs="Times New Roman"/>
          <w:b/>
          <w:bCs/>
          <w:sz w:val="28"/>
          <w:szCs w:val="28"/>
        </w:rPr>
        <w:t xml:space="preserve">SW (tasks for the </w:t>
      </w:r>
      <w:r w:rsidR="0097743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92C08">
        <w:rPr>
          <w:rFonts w:ascii="Times New Roman" w:hAnsi="Times New Roman" w:cs="Times New Roman"/>
          <w:b/>
          <w:bCs/>
          <w:sz w:val="28"/>
          <w:szCs w:val="28"/>
        </w:rPr>
        <w:t>SW, a timetable for their implementation</w:t>
      </w:r>
      <w:r w:rsidRPr="00A92C0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16B7A594" w14:textId="0E62588E" w:rsidR="00A92C08" w:rsidRDefault="00A92C08" w:rsidP="00977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2C08">
        <w:rPr>
          <w:rFonts w:ascii="Times New Roman" w:hAnsi="Times New Roman" w:cs="Times New Roman"/>
          <w:b/>
          <w:bCs/>
          <w:sz w:val="28"/>
          <w:szCs w:val="28"/>
          <w:lang w:val="en-US"/>
        </w:rPr>
        <w:t>Basic Foreign Language</w:t>
      </w:r>
      <w:r w:rsidR="009774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 the context of Intercultural Communication</w:t>
      </w:r>
    </w:p>
    <w:p w14:paraId="0F85223D" w14:textId="77777777" w:rsidR="00977435" w:rsidRPr="00A92C08" w:rsidRDefault="00977435" w:rsidP="00977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57DEAF" w14:textId="77777777" w:rsidR="00A92C08" w:rsidRDefault="00A92C08" w:rsidP="009774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2C08">
        <w:rPr>
          <w:rFonts w:ascii="Times New Roman" w:hAnsi="Times New Roman" w:cs="Times New Roman"/>
          <w:b/>
          <w:bCs/>
          <w:sz w:val="28"/>
          <w:szCs w:val="28"/>
          <w:lang w:val="en-US"/>
        </w:rPr>
        <w:t>Lecturer: Nurlangazykyzy Balnur</w:t>
      </w:r>
    </w:p>
    <w:p w14:paraId="548E6DA7" w14:textId="77777777" w:rsidR="00977435" w:rsidRPr="00A92C08" w:rsidRDefault="00977435" w:rsidP="009774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W w:w="10962" w:type="dxa"/>
        <w:tblInd w:w="-572" w:type="dxa"/>
        <w:tblLook w:val="04A0" w:firstRow="1" w:lastRow="0" w:firstColumn="1" w:lastColumn="0" w:noHBand="0" w:noVBand="1"/>
      </w:tblPr>
      <w:tblGrid>
        <w:gridCol w:w="2543"/>
        <w:gridCol w:w="3205"/>
        <w:gridCol w:w="5214"/>
      </w:tblGrid>
      <w:tr w:rsidR="00977435" w:rsidRPr="00A92C08" w14:paraId="1D8FF522" w14:textId="77777777" w:rsidTr="00977435">
        <w:trPr>
          <w:trHeight w:val="608"/>
        </w:trPr>
        <w:tc>
          <w:tcPr>
            <w:tcW w:w="2543" w:type="dxa"/>
          </w:tcPr>
          <w:p w14:paraId="266CC576" w14:textId="083B44E8" w:rsidR="00977435" w:rsidRPr="00A92C08" w:rsidRDefault="00977435" w:rsidP="009774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A92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SW</w:t>
            </w:r>
          </w:p>
        </w:tc>
        <w:tc>
          <w:tcPr>
            <w:tcW w:w="3205" w:type="dxa"/>
          </w:tcPr>
          <w:p w14:paraId="6CE5F8DC" w14:textId="658EA214" w:rsidR="00977435" w:rsidRPr="00A92C08" w:rsidRDefault="00977435" w:rsidP="009774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Objectives</w:t>
            </w:r>
          </w:p>
        </w:tc>
        <w:tc>
          <w:tcPr>
            <w:tcW w:w="5214" w:type="dxa"/>
          </w:tcPr>
          <w:p w14:paraId="4D890BA1" w14:textId="2BECC3F7" w:rsidR="00977435" w:rsidRPr="00A92C08" w:rsidRDefault="00977435" w:rsidP="009774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Recommendations for Students</w:t>
            </w:r>
          </w:p>
        </w:tc>
      </w:tr>
      <w:tr w:rsidR="00977435" w:rsidRPr="00A92C08" w14:paraId="6B78D502" w14:textId="77777777" w:rsidTr="00977435">
        <w:trPr>
          <w:trHeight w:val="2912"/>
        </w:trPr>
        <w:tc>
          <w:tcPr>
            <w:tcW w:w="2543" w:type="dxa"/>
            <w:vAlign w:val="center"/>
          </w:tcPr>
          <w:p w14:paraId="36BBE46E" w14:textId="129827B4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ISW 1: Presentation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Topic 1: Women in Power Around the World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Topic 2: Solutions to the World’s Water Crisis</w:t>
            </w:r>
          </w:p>
        </w:tc>
        <w:tc>
          <w:tcPr>
            <w:tcW w:w="3205" w:type="dxa"/>
            <w:vAlign w:val="center"/>
          </w:tcPr>
          <w:p w14:paraId="1C512EE3" w14:textId="65DF549C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sz w:val="28"/>
                <w:szCs w:val="28"/>
              </w:rPr>
              <w:t>- Develop research and critical thinking skills.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Practice oral presentation and speech delivery.</w:t>
            </w:r>
          </w:p>
        </w:tc>
        <w:tc>
          <w:tcPr>
            <w:tcW w:w="5214" w:type="dxa"/>
            <w:vAlign w:val="center"/>
          </w:tcPr>
          <w:p w14:paraId="71808B9C" w14:textId="62116FF3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sz w:val="28"/>
                <w:szCs w:val="28"/>
              </w:rPr>
              <w:t>- Choose a topic you are most interested in.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Use reliable sources to gather information.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Prepare visual aids to support your points.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Rehearse your presentation to ensure clear delivery.</w:t>
            </w:r>
          </w:p>
        </w:tc>
      </w:tr>
      <w:tr w:rsidR="00977435" w:rsidRPr="00A92C08" w14:paraId="398DD0E3" w14:textId="77777777" w:rsidTr="00977435">
        <w:trPr>
          <w:trHeight w:val="2347"/>
        </w:trPr>
        <w:tc>
          <w:tcPr>
            <w:tcW w:w="2543" w:type="dxa"/>
            <w:vAlign w:val="center"/>
          </w:tcPr>
          <w:p w14:paraId="159098F4" w14:textId="68C4AC6F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ISW 2: Presentation on Assigned Topics</w:t>
            </w:r>
          </w:p>
        </w:tc>
        <w:tc>
          <w:tcPr>
            <w:tcW w:w="3205" w:type="dxa"/>
            <w:vAlign w:val="center"/>
          </w:tcPr>
          <w:p w14:paraId="6266E139" w14:textId="1EF9F089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sz w:val="28"/>
                <w:szCs w:val="28"/>
              </w:rPr>
              <w:t>- Deepen understanding of assigned topics.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Improve public speaking and content organization skills.</w:t>
            </w:r>
          </w:p>
        </w:tc>
        <w:tc>
          <w:tcPr>
            <w:tcW w:w="5214" w:type="dxa"/>
            <w:vAlign w:val="center"/>
          </w:tcPr>
          <w:p w14:paraId="1FDB425E" w14:textId="4F468B50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sz w:val="28"/>
                <w:szCs w:val="28"/>
              </w:rPr>
              <w:t>- Understand the requirements of your assigned topic.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Break down your topic into 2-3 key points for clarity.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Incorporate examples or case studies to support your argument.</w:t>
            </w:r>
          </w:p>
        </w:tc>
      </w:tr>
      <w:tr w:rsidR="00977435" w:rsidRPr="00A92C08" w14:paraId="66B7E992" w14:textId="77777777" w:rsidTr="00977435">
        <w:trPr>
          <w:trHeight w:val="3520"/>
        </w:trPr>
        <w:tc>
          <w:tcPr>
            <w:tcW w:w="2543" w:type="dxa"/>
            <w:vAlign w:val="center"/>
          </w:tcPr>
          <w:p w14:paraId="10936BE9" w14:textId="07CBCE93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ISW 3: Speech and Presentation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Topic: The Economic System I Would Apply to My Imaginary Country and Why</w:t>
            </w:r>
          </w:p>
        </w:tc>
        <w:tc>
          <w:tcPr>
            <w:tcW w:w="3205" w:type="dxa"/>
            <w:vAlign w:val="center"/>
          </w:tcPr>
          <w:p w14:paraId="3B6A819E" w14:textId="67C7AACB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sz w:val="28"/>
                <w:szCs w:val="28"/>
              </w:rPr>
              <w:t>- Encourage creativity and logical reasoning.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Strengthen argumentation and public speaking abilities.</w:t>
            </w:r>
          </w:p>
        </w:tc>
        <w:tc>
          <w:tcPr>
            <w:tcW w:w="5214" w:type="dxa"/>
            <w:vAlign w:val="center"/>
          </w:tcPr>
          <w:p w14:paraId="7FFB4CA2" w14:textId="25423EE9" w:rsidR="00977435" w:rsidRPr="00A92C08" w:rsidRDefault="00977435" w:rsidP="009774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435">
              <w:rPr>
                <w:rFonts w:ascii="Times New Roman" w:hAnsi="Times New Roman" w:cs="Times New Roman"/>
                <w:sz w:val="28"/>
                <w:szCs w:val="28"/>
              </w:rPr>
              <w:t>- Select an economic system you understand or find interesting.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Justify your choice with 2-3 clear reasons.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Create a simple slide deck to illustrate your ideas.</w:t>
            </w:r>
          </w:p>
        </w:tc>
      </w:tr>
      <w:tr w:rsidR="00977435" w:rsidRPr="00A92C08" w14:paraId="4DC7A43F" w14:textId="77777777" w:rsidTr="00977435">
        <w:trPr>
          <w:trHeight w:val="2390"/>
        </w:trPr>
        <w:tc>
          <w:tcPr>
            <w:tcW w:w="2543" w:type="dxa"/>
            <w:vAlign w:val="center"/>
          </w:tcPr>
          <w:p w14:paraId="65292373" w14:textId="3C38B755" w:rsidR="00977435" w:rsidRPr="00977435" w:rsidRDefault="00977435" w:rsidP="009774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7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ISW 4: Vocabulary Test</w:t>
            </w:r>
          </w:p>
        </w:tc>
        <w:tc>
          <w:tcPr>
            <w:tcW w:w="3205" w:type="dxa"/>
            <w:vAlign w:val="center"/>
          </w:tcPr>
          <w:p w14:paraId="7641E052" w14:textId="66DDFC70" w:rsidR="00977435" w:rsidRPr="00977435" w:rsidRDefault="00977435" w:rsidP="00977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435">
              <w:rPr>
                <w:rFonts w:ascii="Times New Roman" w:hAnsi="Times New Roman" w:cs="Times New Roman"/>
                <w:sz w:val="28"/>
                <w:szCs w:val="28"/>
              </w:rPr>
              <w:t>- Assess knowledge of key vocabulary from course topics.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Reinforce word meanings and usage in context.</w:t>
            </w:r>
          </w:p>
        </w:tc>
        <w:tc>
          <w:tcPr>
            <w:tcW w:w="5214" w:type="dxa"/>
            <w:vAlign w:val="center"/>
          </w:tcPr>
          <w:p w14:paraId="5847990E" w14:textId="6D2A363E" w:rsidR="00977435" w:rsidRPr="00977435" w:rsidRDefault="00977435" w:rsidP="00977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435">
              <w:rPr>
                <w:rFonts w:ascii="Times New Roman" w:hAnsi="Times New Roman" w:cs="Times New Roman"/>
                <w:sz w:val="28"/>
                <w:szCs w:val="28"/>
              </w:rPr>
              <w:t>- Review vocabulary lists provided in the course materials.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Practice with flashcards or word games.</w:t>
            </w:r>
            <w:r w:rsidRPr="00977435">
              <w:rPr>
                <w:rFonts w:ascii="Times New Roman" w:hAnsi="Times New Roman" w:cs="Times New Roman"/>
                <w:sz w:val="28"/>
                <w:szCs w:val="28"/>
              </w:rPr>
              <w:br/>
              <w:t>- Use the words in sentences to improve retention.</w:t>
            </w:r>
          </w:p>
        </w:tc>
      </w:tr>
    </w:tbl>
    <w:p w14:paraId="6A12BA24" w14:textId="77777777" w:rsidR="003C711E" w:rsidRPr="00A92C08" w:rsidRDefault="003C711E" w:rsidP="009774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166892F" w14:textId="77777777" w:rsidR="00977435" w:rsidRPr="00977435" w:rsidRDefault="00977435" w:rsidP="00977435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437D7338" w14:textId="7257B4C7" w:rsidR="00A92C08" w:rsidRPr="00977435" w:rsidRDefault="00A92C08" w:rsidP="009774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92C08" w:rsidRPr="00977435" w:rsidSect="0097743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A7"/>
    <w:rsid w:val="000D7CE3"/>
    <w:rsid w:val="002E575B"/>
    <w:rsid w:val="003C711E"/>
    <w:rsid w:val="00744BF8"/>
    <w:rsid w:val="007B0CA7"/>
    <w:rsid w:val="00977435"/>
    <w:rsid w:val="00A50CF2"/>
    <w:rsid w:val="00A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C878"/>
  <w15:chartTrackingRefBased/>
  <w15:docId w15:val="{B8AE04CE-2D99-4A53-A179-4BA9F118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08"/>
  </w:style>
  <w:style w:type="paragraph" w:styleId="1">
    <w:name w:val="heading 1"/>
    <w:basedOn w:val="a"/>
    <w:next w:val="a"/>
    <w:link w:val="10"/>
    <w:uiPriority w:val="9"/>
    <w:qFormat/>
    <w:rsid w:val="007B0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C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CA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774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Balnur Nurlangazykyzy</cp:lastModifiedBy>
  <cp:revision>2</cp:revision>
  <dcterms:created xsi:type="dcterms:W3CDTF">2025-01-09T15:44:00Z</dcterms:created>
  <dcterms:modified xsi:type="dcterms:W3CDTF">2025-01-09T15:44:00Z</dcterms:modified>
</cp:coreProperties>
</file>